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10" w:rsidRPr="00153410" w:rsidRDefault="00153410" w:rsidP="00153410">
      <w:pPr>
        <w:spacing w:afterLines="50" w:after="156"/>
        <w:jc w:val="left"/>
        <w:rPr>
          <w:szCs w:val="21"/>
        </w:rPr>
      </w:pPr>
      <w:r w:rsidRPr="00153410">
        <w:rPr>
          <w:rFonts w:hint="eastAsia"/>
          <w:szCs w:val="21"/>
        </w:rPr>
        <w:t>附件</w:t>
      </w:r>
      <w:r w:rsidRPr="00153410">
        <w:rPr>
          <w:rFonts w:hint="eastAsia"/>
          <w:szCs w:val="21"/>
        </w:rPr>
        <w:t>2</w:t>
      </w:r>
    </w:p>
    <w:p w:rsidR="001D0BF5" w:rsidRPr="001D0BF5" w:rsidRDefault="001D0BF5" w:rsidP="00686943">
      <w:pPr>
        <w:spacing w:afterLines="50" w:after="156"/>
        <w:jc w:val="center"/>
        <w:rPr>
          <w:b/>
          <w:sz w:val="32"/>
          <w:szCs w:val="32"/>
        </w:rPr>
      </w:pPr>
      <w:r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924F85" w:rsidP="00A724E5">
            <w:pPr>
              <w:rPr>
                <w:w w:val="90"/>
              </w:rPr>
            </w:pPr>
            <w:r>
              <w:rPr>
                <w:rFonts w:hint="eastAsia"/>
                <w:w w:val="90"/>
              </w:rPr>
              <w:t>S</w:t>
            </w:r>
            <w:r>
              <w:rPr>
                <w:w w:val="90"/>
              </w:rPr>
              <w:t>A002</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924F85" w:rsidP="00A724E5">
            <w:pPr>
              <w:jc w:val="center"/>
            </w:pPr>
            <w:r>
              <w:rPr>
                <w:rFonts w:hint="eastAsia"/>
              </w:rPr>
              <w:t>32</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924F85" w:rsidP="00A724E5">
            <w:pPr>
              <w:rPr>
                <w:color w:val="00B050"/>
              </w:rPr>
            </w:pPr>
            <w:r>
              <w:rPr>
                <w:rFonts w:hint="eastAsia"/>
                <w:color w:val="00B050"/>
              </w:rPr>
              <w:t>2</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924F85" w:rsidRDefault="00686943" w:rsidP="00686943">
            <w:pPr>
              <w:jc w:val="left"/>
            </w:pPr>
            <w:r w:rsidRPr="00924F85">
              <w:rPr>
                <w:rFonts w:hint="eastAsia"/>
              </w:rPr>
              <w:t>（中文）</w:t>
            </w:r>
            <w:r w:rsidR="00924F85" w:rsidRPr="00924F85">
              <w:rPr>
                <w:rFonts w:hint="eastAsia"/>
              </w:rPr>
              <w:t>梵语（</w:t>
            </w:r>
            <w:r w:rsidR="00924F85" w:rsidRPr="00924F85">
              <w:rPr>
                <w:rFonts w:hint="eastAsia"/>
              </w:rPr>
              <w:t>2</w:t>
            </w:r>
            <w:r w:rsidR="00924F85" w:rsidRPr="00924F85">
              <w:rPr>
                <w:rFonts w:hint="eastAsia"/>
              </w:rPr>
              <w:t>）</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924F85" w:rsidRDefault="00686943" w:rsidP="00686943">
            <w:pPr>
              <w:jc w:val="left"/>
            </w:pPr>
            <w:r w:rsidRPr="00924F85">
              <w:rPr>
                <w:rFonts w:hint="eastAsia"/>
              </w:rPr>
              <w:t>（英文）</w:t>
            </w:r>
            <w:r w:rsidR="00924F85" w:rsidRPr="00924F85">
              <w:rPr>
                <w:rFonts w:hint="eastAsia"/>
              </w:rPr>
              <w:t>Sanskrit II</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924F85" w:rsidRDefault="00924F85" w:rsidP="00823ACC">
            <w:pPr>
              <w:jc w:val="center"/>
            </w:pPr>
            <w:r w:rsidRPr="00924F85">
              <w:t>公共选修课</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1D0BF5" w:rsidRDefault="00924F85" w:rsidP="00924F85">
            <w:pPr>
              <w:jc w:val="center"/>
            </w:pPr>
            <w:r>
              <w:t>本科生</w:t>
            </w:r>
            <w:r>
              <w:rPr>
                <w:rFonts w:hint="eastAsia"/>
              </w:rPr>
              <w:t>（</w:t>
            </w:r>
            <w:r>
              <w:t>专业不限</w:t>
            </w:r>
            <w:r>
              <w:rPr>
                <w:rFonts w:hint="eastAsia"/>
              </w:rPr>
              <w:t>）</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924F85" w:rsidP="00924F85">
            <w:pPr>
              <w:jc w:val="center"/>
            </w:pPr>
            <w:r>
              <w:t>汉语</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924F85" w:rsidP="007C626D">
            <w:pPr>
              <w:jc w:val="center"/>
            </w:pPr>
            <w:r>
              <w:t>外国语学院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924F85" w:rsidP="00924F85">
            <w:pPr>
              <w:jc w:val="center"/>
            </w:pPr>
            <w:r>
              <w:t>梵语</w:t>
            </w:r>
            <w:r>
              <w:rPr>
                <w:rFonts w:hint="eastAsia"/>
              </w:rPr>
              <w:t>（</w:t>
            </w:r>
            <w:r>
              <w:rPr>
                <w:rFonts w:hint="eastAsia"/>
              </w:rPr>
              <w:t>1</w:t>
            </w:r>
            <w:r>
              <w:rPr>
                <w:rFonts w:hint="eastAsia"/>
              </w:rPr>
              <w:t>）</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924F85" w:rsidP="007C626D">
            <w:pPr>
              <w:jc w:val="center"/>
            </w:pPr>
            <w:r>
              <w:t>王品</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924F85" w:rsidRPr="005704A7" w:rsidRDefault="00924F85" w:rsidP="00924F85">
            <w:pPr>
              <w:ind w:leftChars="-2" w:left="-4" w:firstLineChars="178" w:firstLine="427"/>
              <w:rPr>
                <w:rFonts w:eastAsia="楷体"/>
                <w:sz w:val="24"/>
              </w:rPr>
            </w:pPr>
            <w:r w:rsidRPr="005704A7">
              <w:rPr>
                <w:rFonts w:eastAsia="楷体"/>
                <w:sz w:val="24"/>
              </w:rPr>
              <w:t>本课程旨在为对语言学习，尤其是古典语言、印欧语言或历史比较语言学感兴趣的同学提供梵语基础知识。同时，该课程也有助于印度学、佛学、中印交流、普通语言学等与梵语相关的学科领域的学习研究。计划开设两个学期。通过两个学期的学习，学生可以掌握梵语的文字、语音及语法规则，能读懂简单的梵语语句及篇章。</w:t>
            </w:r>
          </w:p>
          <w:p w:rsidR="001D0BF5" w:rsidRPr="001D0BF5" w:rsidRDefault="00544EEA" w:rsidP="00544EEA">
            <w:pPr>
              <w:ind w:firstLineChars="192" w:firstLine="461"/>
            </w:pPr>
            <w:r w:rsidRPr="00544EEA">
              <w:rPr>
                <w:rFonts w:eastAsia="楷体" w:hint="eastAsia"/>
                <w:sz w:val="24"/>
              </w:rPr>
              <w:t>梵语（</w:t>
            </w:r>
            <w:r w:rsidRPr="00544EEA">
              <w:rPr>
                <w:rFonts w:eastAsia="楷体" w:hint="eastAsia"/>
                <w:sz w:val="24"/>
              </w:rPr>
              <w:t>2</w:t>
            </w:r>
            <w:r w:rsidRPr="00544EEA">
              <w:rPr>
                <w:rFonts w:eastAsia="楷体" w:hint="eastAsia"/>
                <w:sz w:val="24"/>
              </w:rPr>
              <w:t>）的任务是使学生掌握梵语动词的变位，包括现在时系统（陈述语气、祈愿语气、命令语气、未完成时）、一般时态系统（完成时、不定过去时、祈求式、将来时、条件式）、被动语态、派生语干的变位、动名词、不定式和独立式、复合词。课程结束时，学生能读懂简单的梵语阅读材料。</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544EEA" w:rsidRDefault="00544EEA" w:rsidP="00544EEA">
            <w:pPr>
              <w:ind w:firstLineChars="177" w:firstLine="425"/>
              <w:rPr>
                <w:rFonts w:eastAsia="楷体"/>
                <w:sz w:val="24"/>
              </w:rPr>
            </w:pPr>
            <w:r w:rsidRPr="005704A7">
              <w:rPr>
                <w:rFonts w:eastAsia="楷体"/>
                <w:sz w:val="24"/>
              </w:rPr>
              <w:t>This course is designed to provide basic knowledge of Sanskrit for students interested in classical languages, Indo-European languages or comparative linguistics. It is also intended to facilitate study and research in Indology, Buddhism, Sino-Indian communication and general linguistics. This course is to be taught in two consecutive semesters, after which students are expected to grasp the writing system, phonology and grammatical rules of the Sanskrit language, and be able to understand easy sentences and texts.</w:t>
            </w:r>
          </w:p>
          <w:p w:rsidR="001D0BF5" w:rsidRPr="001D0BF5" w:rsidRDefault="00544EEA" w:rsidP="00544EEA">
            <w:pPr>
              <w:ind w:firstLineChars="192" w:firstLine="461"/>
              <w:jc w:val="left"/>
            </w:pPr>
            <w:r>
              <w:rPr>
                <w:rFonts w:eastAsia="楷体"/>
                <w:sz w:val="24"/>
              </w:rPr>
              <w:t xml:space="preserve">Sanskrit II focuses on verbal conjugation (indicative, optative, imperative, imperfect; perfect, aorist, precative, future, conditional, </w:t>
            </w:r>
            <w:r>
              <w:rPr>
                <w:rFonts w:eastAsia="楷体"/>
                <w:sz w:val="24"/>
              </w:rPr>
              <w:lastRenderedPageBreak/>
              <w:t>passive), verb-derived nominals, infinitive, absolutive and compound words. Reading of simple Sanskrit literature is arranged after grammar teaching.</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D25DF4" w:rsidRPr="00D25DF4" w:rsidRDefault="00D25DF4" w:rsidP="00D25DF4">
            <w:pPr>
              <w:autoSpaceDE w:val="0"/>
              <w:autoSpaceDN w:val="0"/>
              <w:adjustRightInd w:val="0"/>
              <w:rPr>
                <w:rFonts w:cs="Calibri"/>
                <w:kern w:val="0"/>
                <w:szCs w:val="21"/>
              </w:rPr>
            </w:pPr>
            <w:r w:rsidRPr="00D25DF4">
              <w:rPr>
                <w:rFonts w:cs="Calibri"/>
                <w:kern w:val="0"/>
                <w:szCs w:val="21"/>
              </w:rPr>
              <w:t xml:space="preserve">1. </w:t>
            </w:r>
            <w:r w:rsidRPr="00D25DF4">
              <w:rPr>
                <w:rFonts w:cs="宋体"/>
                <w:kern w:val="0"/>
                <w:szCs w:val="21"/>
                <w:lang w:val="zh-CN"/>
              </w:rPr>
              <w:t>使学生增长印度语言文学、历史、哲学等的基本知识（</w:t>
            </w:r>
            <w:r w:rsidRPr="00D25DF4">
              <w:rPr>
                <w:rFonts w:cs="宋体"/>
                <w:kern w:val="0"/>
                <w:szCs w:val="21"/>
                <w:lang w:val="zh-CN"/>
              </w:rPr>
              <w:t>A1</w:t>
            </w:r>
            <w:r w:rsidRPr="00D25DF4">
              <w:rPr>
                <w:rFonts w:cs="宋体"/>
                <w:kern w:val="0"/>
                <w:szCs w:val="21"/>
                <w:lang w:val="zh-CN"/>
              </w:rPr>
              <w:t>）</w:t>
            </w:r>
          </w:p>
          <w:p w:rsidR="00D25DF4" w:rsidRPr="00D25DF4" w:rsidRDefault="00D25DF4" w:rsidP="00D25DF4">
            <w:pPr>
              <w:autoSpaceDE w:val="0"/>
              <w:autoSpaceDN w:val="0"/>
              <w:adjustRightInd w:val="0"/>
              <w:rPr>
                <w:rFonts w:cs="宋体"/>
                <w:kern w:val="0"/>
                <w:szCs w:val="21"/>
              </w:rPr>
            </w:pPr>
            <w:r w:rsidRPr="00D25DF4">
              <w:rPr>
                <w:rFonts w:cs="Calibri"/>
                <w:kern w:val="0"/>
                <w:szCs w:val="21"/>
              </w:rPr>
              <w:t xml:space="preserve">2. </w:t>
            </w:r>
            <w:r w:rsidRPr="00D25DF4">
              <w:rPr>
                <w:rFonts w:cs="宋体"/>
                <w:kern w:val="0"/>
                <w:szCs w:val="21"/>
                <w:lang w:val="zh-CN"/>
              </w:rPr>
              <w:t>使学生具有</w:t>
            </w:r>
            <w:r w:rsidRPr="00D25DF4">
              <w:rPr>
                <w:rFonts w:cs="宋体"/>
                <w:kern w:val="0"/>
                <w:szCs w:val="21"/>
              </w:rPr>
              <w:t>清晰思考和用语言文字准确表达的能力（</w:t>
            </w:r>
            <w:r w:rsidRPr="00D25DF4">
              <w:rPr>
                <w:rFonts w:cs="宋体"/>
                <w:kern w:val="0"/>
                <w:szCs w:val="21"/>
              </w:rPr>
              <w:t>B1</w:t>
            </w:r>
            <w:r w:rsidRPr="00D25DF4">
              <w:rPr>
                <w:rFonts w:cs="宋体"/>
                <w:kern w:val="0"/>
                <w:szCs w:val="21"/>
              </w:rPr>
              <w:t>）</w:t>
            </w:r>
          </w:p>
          <w:p w:rsidR="00D25DF4" w:rsidRPr="00D25DF4" w:rsidRDefault="00D25DF4" w:rsidP="00D25DF4">
            <w:pPr>
              <w:autoSpaceDE w:val="0"/>
              <w:autoSpaceDN w:val="0"/>
              <w:adjustRightInd w:val="0"/>
              <w:rPr>
                <w:rFonts w:cs="宋体"/>
                <w:kern w:val="0"/>
                <w:szCs w:val="21"/>
              </w:rPr>
            </w:pPr>
            <w:r w:rsidRPr="00D25DF4">
              <w:rPr>
                <w:rFonts w:cs="宋体"/>
                <w:kern w:val="0"/>
                <w:szCs w:val="21"/>
              </w:rPr>
              <w:t xml:space="preserve">3. </w:t>
            </w:r>
            <w:r w:rsidRPr="00D25DF4">
              <w:rPr>
                <w:rFonts w:cs="宋体"/>
                <w:kern w:val="0"/>
                <w:szCs w:val="21"/>
              </w:rPr>
              <w:t>提高学生发现、分析和解决问题的能力。（</w:t>
            </w:r>
            <w:r w:rsidRPr="00D25DF4">
              <w:rPr>
                <w:rFonts w:cs="宋体"/>
                <w:kern w:val="0"/>
                <w:szCs w:val="21"/>
              </w:rPr>
              <w:t>B2</w:t>
            </w:r>
            <w:r w:rsidRPr="00D25DF4">
              <w:rPr>
                <w:rFonts w:cs="宋体"/>
                <w:kern w:val="0"/>
                <w:szCs w:val="21"/>
              </w:rPr>
              <w:t>）</w:t>
            </w:r>
          </w:p>
          <w:p w:rsidR="00D25DF4" w:rsidRPr="00D25DF4" w:rsidRDefault="00D25DF4" w:rsidP="00D25DF4">
            <w:pPr>
              <w:autoSpaceDE w:val="0"/>
              <w:autoSpaceDN w:val="0"/>
              <w:adjustRightInd w:val="0"/>
              <w:rPr>
                <w:rFonts w:cs="宋体"/>
                <w:kern w:val="0"/>
                <w:szCs w:val="21"/>
              </w:rPr>
            </w:pPr>
            <w:r w:rsidRPr="00D25DF4">
              <w:rPr>
                <w:rFonts w:cs="宋体"/>
                <w:kern w:val="0"/>
                <w:szCs w:val="21"/>
              </w:rPr>
              <w:t xml:space="preserve">4. </w:t>
            </w:r>
            <w:r>
              <w:rPr>
                <w:rFonts w:cs="宋体"/>
                <w:kern w:val="0"/>
                <w:szCs w:val="21"/>
              </w:rPr>
              <w:t>使学生</w:t>
            </w:r>
            <w:r w:rsidRPr="00D25DF4">
              <w:rPr>
                <w:rFonts w:cs="宋体"/>
                <w:kern w:val="0"/>
                <w:szCs w:val="21"/>
              </w:rPr>
              <w:t>具有对多元文化的包容心态和宽阔的国际化视野</w:t>
            </w:r>
            <w:r>
              <w:rPr>
                <w:rFonts w:cs="宋体" w:hint="eastAsia"/>
                <w:kern w:val="0"/>
                <w:szCs w:val="21"/>
              </w:rPr>
              <w:t>。</w:t>
            </w:r>
            <w:r w:rsidR="003F2EFA">
              <w:rPr>
                <w:rFonts w:cs="宋体" w:hint="eastAsia"/>
                <w:kern w:val="0"/>
                <w:szCs w:val="21"/>
              </w:rPr>
              <w:t>（</w:t>
            </w:r>
            <w:r w:rsidR="003F2EFA">
              <w:rPr>
                <w:rFonts w:cs="宋体" w:hint="eastAsia"/>
                <w:kern w:val="0"/>
                <w:szCs w:val="21"/>
              </w:rPr>
              <w:t>C</w:t>
            </w:r>
            <w:r w:rsidR="003F2EFA">
              <w:rPr>
                <w:rFonts w:cs="宋体"/>
                <w:kern w:val="0"/>
                <w:szCs w:val="21"/>
              </w:rPr>
              <w:t>3</w:t>
            </w:r>
            <w:r w:rsidR="003F2EFA">
              <w:rPr>
                <w:rFonts w:cs="宋体" w:hint="eastAsia"/>
                <w:kern w:val="0"/>
                <w:szCs w:val="21"/>
              </w:rPr>
              <w:t>）</w:t>
            </w:r>
            <w:bookmarkStart w:id="0" w:name="_GoBack"/>
            <w:bookmarkEnd w:id="0"/>
          </w:p>
          <w:p w:rsidR="00A16565" w:rsidRPr="00A16565" w:rsidRDefault="00D25DF4" w:rsidP="00D25DF4">
            <w:r w:rsidRPr="00D25DF4">
              <w:rPr>
                <w:rFonts w:cs="Calibri"/>
                <w:kern w:val="0"/>
                <w:szCs w:val="21"/>
              </w:rPr>
              <w:t xml:space="preserve">5. </w:t>
            </w:r>
            <w:r w:rsidRPr="00D25DF4">
              <w:rPr>
                <w:rFonts w:cs="宋体"/>
                <w:kern w:val="0"/>
                <w:szCs w:val="21"/>
              </w:rPr>
              <w:t>使学生具有良好的人文素质（</w:t>
            </w:r>
            <w:r w:rsidRPr="00D25DF4">
              <w:rPr>
                <w:rFonts w:cs="宋体"/>
                <w:kern w:val="0"/>
                <w:szCs w:val="21"/>
              </w:rPr>
              <w:t>C6</w:t>
            </w:r>
            <w:r w:rsidRPr="00D25DF4">
              <w:rPr>
                <w:rFonts w:cs="宋体"/>
                <w:kern w:val="0"/>
                <w:szCs w:val="21"/>
              </w:rPr>
              <w:t>）</w:t>
            </w:r>
          </w:p>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Class Schedule</w:t>
            </w:r>
            <w:r w:rsidR="00135619">
              <w:rPr>
                <w:rFonts w:hint="eastAsia"/>
              </w:rPr>
              <w:t xml:space="preserve"> </w:t>
            </w:r>
            <w:r w:rsidRPr="001D0BF5">
              <w:rPr>
                <w:rFonts w:hint="eastAsia"/>
              </w:rPr>
              <w:t xml:space="preserve">&amp;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1334"/>
              <w:gridCol w:w="1355"/>
              <w:gridCol w:w="1146"/>
              <w:gridCol w:w="1162"/>
            </w:tblGrid>
            <w:tr w:rsidR="000A548F" w:rsidTr="00784A11">
              <w:tc>
                <w:tcPr>
                  <w:tcW w:w="1456" w:type="dxa"/>
                </w:tcPr>
                <w:p w:rsidR="000A548F" w:rsidRPr="001D0BF5" w:rsidRDefault="000A548F" w:rsidP="007C626D">
                  <w:pPr>
                    <w:jc w:val="center"/>
                  </w:pPr>
                  <w:r w:rsidRPr="001D0BF5">
                    <w:rPr>
                      <w:rFonts w:hint="eastAsia"/>
                    </w:rPr>
                    <w:t>教学内容</w:t>
                  </w:r>
                </w:p>
              </w:tc>
              <w:tc>
                <w:tcPr>
                  <w:tcW w:w="816" w:type="dxa"/>
                </w:tcPr>
                <w:p w:rsidR="000A548F" w:rsidRPr="001D0BF5" w:rsidRDefault="000A548F" w:rsidP="007C626D">
                  <w:pPr>
                    <w:jc w:val="center"/>
                  </w:pPr>
                  <w:r w:rsidRPr="001D0BF5">
                    <w:rPr>
                      <w:rFonts w:hint="eastAsia"/>
                    </w:rPr>
                    <w:t>学时</w:t>
                  </w:r>
                </w:p>
              </w:tc>
              <w:tc>
                <w:tcPr>
                  <w:tcW w:w="1334"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146" w:type="dxa"/>
                </w:tcPr>
                <w:p w:rsidR="000A548F" w:rsidRPr="001D0BF5" w:rsidRDefault="000A548F" w:rsidP="007C626D">
                  <w:r w:rsidRPr="001D0BF5">
                    <w:rPr>
                      <w:rFonts w:hint="eastAsia"/>
                    </w:rPr>
                    <w:t>基本要求</w:t>
                  </w:r>
                </w:p>
              </w:tc>
              <w:tc>
                <w:tcPr>
                  <w:tcW w:w="1162" w:type="dxa"/>
                </w:tcPr>
                <w:p w:rsidR="000A548F" w:rsidRPr="001D0BF5" w:rsidRDefault="00FC687D" w:rsidP="007C626D">
                  <w:pPr>
                    <w:jc w:val="center"/>
                  </w:pPr>
                  <w:r>
                    <w:rPr>
                      <w:rFonts w:hint="eastAsia"/>
                    </w:rPr>
                    <w:t>考查</w:t>
                  </w:r>
                  <w:r w:rsidR="000A548F" w:rsidRPr="001D0BF5">
                    <w:rPr>
                      <w:rFonts w:hint="eastAsia"/>
                    </w:rPr>
                    <w:t>方式</w:t>
                  </w:r>
                </w:p>
              </w:tc>
            </w:tr>
            <w:tr w:rsidR="000A548F" w:rsidTr="00784A11">
              <w:trPr>
                <w:trHeight w:val="520"/>
              </w:trPr>
              <w:tc>
                <w:tcPr>
                  <w:tcW w:w="1456" w:type="dxa"/>
                  <w:vAlign w:val="center"/>
                </w:tcPr>
                <w:p w:rsidR="000A548F" w:rsidRPr="001D0BF5" w:rsidRDefault="00544EEA" w:rsidP="00686943">
                  <w:pPr>
                    <w:jc w:val="center"/>
                  </w:pPr>
                  <w:r>
                    <w:rPr>
                      <w:rFonts w:ascii="楷体" w:eastAsia="楷体" w:hAnsi="楷体" w:hint="eastAsia"/>
                      <w:szCs w:val="21"/>
                    </w:rPr>
                    <w:t>梵语的语态、时态、语气介绍</w:t>
                  </w:r>
                </w:p>
              </w:tc>
              <w:tc>
                <w:tcPr>
                  <w:tcW w:w="816" w:type="dxa"/>
                  <w:vAlign w:val="center"/>
                </w:tcPr>
                <w:p w:rsidR="000A548F" w:rsidRPr="001D0BF5" w:rsidRDefault="00544EEA" w:rsidP="00686943">
                  <w:pPr>
                    <w:jc w:val="center"/>
                  </w:pPr>
                  <w:r>
                    <w:rPr>
                      <w:rFonts w:hint="eastAsia"/>
                    </w:rPr>
                    <w:t>2</w:t>
                  </w:r>
                </w:p>
              </w:tc>
              <w:tc>
                <w:tcPr>
                  <w:tcW w:w="1334" w:type="dxa"/>
                  <w:vAlign w:val="center"/>
                </w:tcPr>
                <w:p w:rsidR="000A548F" w:rsidRPr="001D0BF5" w:rsidRDefault="00544EEA" w:rsidP="00686943">
                  <w:pPr>
                    <w:jc w:val="center"/>
                  </w:pPr>
                  <w:r>
                    <w:t>教师讲授</w:t>
                  </w:r>
                </w:p>
              </w:tc>
              <w:tc>
                <w:tcPr>
                  <w:tcW w:w="1355" w:type="dxa"/>
                  <w:vAlign w:val="center"/>
                </w:tcPr>
                <w:p w:rsidR="000A548F" w:rsidRPr="001D0BF5" w:rsidRDefault="00544EEA" w:rsidP="00686943">
                  <w:pPr>
                    <w:jc w:val="center"/>
                  </w:pPr>
                  <w:r>
                    <w:t>复习</w:t>
                  </w:r>
                </w:p>
              </w:tc>
              <w:tc>
                <w:tcPr>
                  <w:tcW w:w="1146" w:type="dxa"/>
                  <w:vAlign w:val="center"/>
                </w:tcPr>
                <w:p w:rsidR="000A548F" w:rsidRPr="001D0BF5" w:rsidRDefault="00544EEA" w:rsidP="00686943">
                  <w:pPr>
                    <w:jc w:val="center"/>
                  </w:pPr>
                  <w:r>
                    <w:t>了解</w:t>
                  </w:r>
                  <w:r>
                    <w:rPr>
                      <w:rFonts w:hint="eastAsia"/>
                    </w:rPr>
                    <w:t>梵语的语态、时态、语气</w:t>
                  </w:r>
                </w:p>
              </w:tc>
              <w:tc>
                <w:tcPr>
                  <w:tcW w:w="1162" w:type="dxa"/>
                  <w:vAlign w:val="center"/>
                </w:tcPr>
                <w:p w:rsidR="000A548F" w:rsidRPr="00544EEA" w:rsidRDefault="00CE173E" w:rsidP="00686943">
                  <w:pPr>
                    <w:jc w:val="center"/>
                    <w:rPr>
                      <w:rFonts w:hint="eastAsia"/>
                    </w:rPr>
                  </w:pPr>
                  <w:r>
                    <w:rPr>
                      <w:rFonts w:hint="eastAsia"/>
                    </w:rPr>
                    <w:t>习题</w:t>
                  </w:r>
                </w:p>
              </w:tc>
            </w:tr>
            <w:tr w:rsidR="00686943" w:rsidTr="00784A11">
              <w:trPr>
                <w:trHeight w:val="555"/>
              </w:trPr>
              <w:tc>
                <w:tcPr>
                  <w:tcW w:w="1456" w:type="dxa"/>
                  <w:vAlign w:val="center"/>
                </w:tcPr>
                <w:p w:rsidR="00686943" w:rsidRPr="001D0BF5" w:rsidRDefault="00544EEA" w:rsidP="00686943">
                  <w:pPr>
                    <w:jc w:val="center"/>
                  </w:pPr>
                  <w:r>
                    <w:rPr>
                      <w:rFonts w:ascii="楷体" w:eastAsia="楷体" w:hAnsi="楷体" w:hint="eastAsia"/>
                      <w:szCs w:val="21"/>
                    </w:rPr>
                    <w:t>带插入元音的动词变位</w:t>
                  </w:r>
                </w:p>
              </w:tc>
              <w:tc>
                <w:tcPr>
                  <w:tcW w:w="816" w:type="dxa"/>
                  <w:vAlign w:val="center"/>
                </w:tcPr>
                <w:p w:rsidR="00686943" w:rsidRPr="001D0BF5" w:rsidRDefault="00544EEA" w:rsidP="00686943">
                  <w:pPr>
                    <w:jc w:val="center"/>
                  </w:pPr>
                  <w:r>
                    <w:rPr>
                      <w:rFonts w:hint="eastAsia"/>
                    </w:rPr>
                    <w:t>2</w:t>
                  </w:r>
                </w:p>
              </w:tc>
              <w:tc>
                <w:tcPr>
                  <w:tcW w:w="1334" w:type="dxa"/>
                  <w:vAlign w:val="center"/>
                </w:tcPr>
                <w:p w:rsidR="00686943" w:rsidRPr="001D0BF5" w:rsidRDefault="00544EEA" w:rsidP="00686943">
                  <w:pPr>
                    <w:jc w:val="center"/>
                  </w:pPr>
                  <w:r>
                    <w:t>教师讲授</w:t>
                  </w:r>
                  <w:r>
                    <w:rPr>
                      <w:rFonts w:hint="eastAsia"/>
                    </w:rPr>
                    <w:t>、</w:t>
                  </w:r>
                  <w:r>
                    <w:t>练习</w:t>
                  </w:r>
                </w:p>
              </w:tc>
              <w:tc>
                <w:tcPr>
                  <w:tcW w:w="1355" w:type="dxa"/>
                  <w:vAlign w:val="center"/>
                </w:tcPr>
                <w:p w:rsidR="00686943" w:rsidRPr="001D0BF5" w:rsidRDefault="00544EEA" w:rsidP="00686943">
                  <w:pPr>
                    <w:jc w:val="center"/>
                  </w:pPr>
                  <w:r>
                    <w:t>翻译练习</w:t>
                  </w:r>
                </w:p>
              </w:tc>
              <w:tc>
                <w:tcPr>
                  <w:tcW w:w="1146" w:type="dxa"/>
                  <w:vAlign w:val="center"/>
                </w:tcPr>
                <w:p w:rsidR="00686943" w:rsidRPr="001D0BF5" w:rsidRDefault="00606FBD" w:rsidP="00686943">
                  <w:pPr>
                    <w:jc w:val="center"/>
                  </w:pPr>
                  <w:r>
                    <w:t>了解</w:t>
                  </w:r>
                  <w:r>
                    <w:rPr>
                      <w:rFonts w:hint="eastAsia"/>
                    </w:rPr>
                    <w:t>1</w:t>
                  </w:r>
                  <w:r>
                    <w:rPr>
                      <w:rFonts w:hint="eastAsia"/>
                    </w:rPr>
                    <w:t>、</w:t>
                  </w:r>
                  <w:r>
                    <w:rPr>
                      <w:rFonts w:hint="eastAsia"/>
                    </w:rPr>
                    <w:t>4</w:t>
                  </w:r>
                  <w:r>
                    <w:rPr>
                      <w:rFonts w:hint="eastAsia"/>
                    </w:rPr>
                    <w:t>、</w:t>
                  </w:r>
                  <w:r>
                    <w:rPr>
                      <w:rFonts w:hint="eastAsia"/>
                    </w:rPr>
                    <w:t>6</w:t>
                  </w:r>
                  <w:r>
                    <w:rPr>
                      <w:rFonts w:hint="eastAsia"/>
                    </w:rPr>
                    <w:t>类动词变位</w:t>
                  </w:r>
                </w:p>
              </w:tc>
              <w:tc>
                <w:tcPr>
                  <w:tcW w:w="1162" w:type="dxa"/>
                  <w:vAlign w:val="center"/>
                </w:tcPr>
                <w:p w:rsidR="00686943" w:rsidRPr="001D0BF5" w:rsidRDefault="00CE173E" w:rsidP="00686943">
                  <w:pPr>
                    <w:jc w:val="center"/>
                  </w:pPr>
                  <w:r>
                    <w:rPr>
                      <w:rFonts w:hint="eastAsia"/>
                    </w:rPr>
                    <w:t>习题</w:t>
                  </w:r>
                </w:p>
              </w:tc>
            </w:tr>
            <w:tr w:rsidR="00544EEA" w:rsidTr="00784A11">
              <w:trPr>
                <w:trHeight w:val="561"/>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t>不带插入元音的动词变位（1）</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pPr>
                  <w:r>
                    <w:t>教师讲授</w:t>
                  </w:r>
                  <w:r>
                    <w:rPr>
                      <w:rFonts w:hint="eastAsia"/>
                    </w:rPr>
                    <w:t>、</w:t>
                  </w:r>
                  <w:r>
                    <w:t>练习</w:t>
                  </w:r>
                </w:p>
              </w:tc>
              <w:tc>
                <w:tcPr>
                  <w:tcW w:w="1355" w:type="dxa"/>
                  <w:vAlign w:val="center"/>
                </w:tcPr>
                <w:p w:rsidR="00544EEA" w:rsidRPr="001D0BF5" w:rsidRDefault="00606FBD" w:rsidP="00544EEA">
                  <w:pPr>
                    <w:jc w:val="center"/>
                  </w:pPr>
                  <w:r>
                    <w:t>翻译练习</w:t>
                  </w:r>
                </w:p>
              </w:tc>
              <w:tc>
                <w:tcPr>
                  <w:tcW w:w="1146" w:type="dxa"/>
                  <w:vAlign w:val="center"/>
                </w:tcPr>
                <w:p w:rsidR="00544EEA" w:rsidRPr="001D0BF5" w:rsidRDefault="00606FBD" w:rsidP="00544EEA">
                  <w:pPr>
                    <w:jc w:val="center"/>
                    <w:rPr>
                      <w:rFonts w:hint="eastAsia"/>
                    </w:rPr>
                  </w:pPr>
                  <w:r>
                    <w:t>了解</w:t>
                  </w:r>
                  <w:r>
                    <w:rPr>
                      <w:rFonts w:hint="eastAsia"/>
                    </w:rPr>
                    <w:t>2</w:t>
                  </w:r>
                  <w:r>
                    <w:rPr>
                      <w:rFonts w:hint="eastAsia"/>
                    </w:rPr>
                    <w:t>、</w:t>
                  </w:r>
                  <w:r>
                    <w:rPr>
                      <w:rFonts w:hint="eastAsia"/>
                    </w:rPr>
                    <w:t>3</w:t>
                  </w:r>
                  <w:r>
                    <w:rPr>
                      <w:rFonts w:hint="eastAsia"/>
                    </w:rPr>
                    <w:t>类动词变位</w:t>
                  </w:r>
                </w:p>
              </w:tc>
              <w:tc>
                <w:tcPr>
                  <w:tcW w:w="1162" w:type="dxa"/>
                  <w:vAlign w:val="center"/>
                </w:tcPr>
                <w:p w:rsidR="00544EEA" w:rsidRPr="001D0BF5" w:rsidRDefault="00CE173E" w:rsidP="00544EEA">
                  <w:pPr>
                    <w:jc w:val="center"/>
                  </w:pPr>
                  <w:r>
                    <w:rPr>
                      <w:rFonts w:hint="eastAsia"/>
                    </w:rPr>
                    <w:t>习题</w:t>
                  </w:r>
                </w:p>
              </w:tc>
            </w:tr>
            <w:tr w:rsidR="00544EEA" w:rsidTr="00784A11">
              <w:trPr>
                <w:trHeight w:val="554"/>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t>不带插入元音的动词变位（2）</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pPr>
                  <w:r>
                    <w:t>教师讲授</w:t>
                  </w:r>
                  <w:r>
                    <w:rPr>
                      <w:rFonts w:hint="eastAsia"/>
                    </w:rPr>
                    <w:t>、</w:t>
                  </w:r>
                  <w:r>
                    <w:t>练习</w:t>
                  </w:r>
                </w:p>
              </w:tc>
              <w:tc>
                <w:tcPr>
                  <w:tcW w:w="1355" w:type="dxa"/>
                  <w:vAlign w:val="center"/>
                </w:tcPr>
                <w:p w:rsidR="00544EEA" w:rsidRPr="001D0BF5" w:rsidRDefault="00606FBD" w:rsidP="00544EEA">
                  <w:pPr>
                    <w:jc w:val="center"/>
                  </w:pPr>
                  <w:r>
                    <w:t>翻译练习</w:t>
                  </w:r>
                </w:p>
              </w:tc>
              <w:tc>
                <w:tcPr>
                  <w:tcW w:w="1146" w:type="dxa"/>
                  <w:vAlign w:val="center"/>
                </w:tcPr>
                <w:p w:rsidR="00544EEA" w:rsidRPr="001D0BF5" w:rsidRDefault="00606FBD" w:rsidP="00544EEA">
                  <w:pPr>
                    <w:jc w:val="center"/>
                  </w:pPr>
                  <w:r>
                    <w:t>了解</w:t>
                  </w:r>
                  <w:r>
                    <w:rPr>
                      <w:rFonts w:hint="eastAsia"/>
                    </w:rPr>
                    <w:t>5</w:t>
                  </w:r>
                  <w:r>
                    <w:rPr>
                      <w:rFonts w:hint="eastAsia"/>
                    </w:rPr>
                    <w:t>、</w:t>
                  </w:r>
                  <w:r>
                    <w:rPr>
                      <w:rFonts w:hint="eastAsia"/>
                    </w:rPr>
                    <w:t>7</w:t>
                  </w:r>
                  <w:r>
                    <w:rPr>
                      <w:rFonts w:hint="eastAsia"/>
                    </w:rPr>
                    <w:t>、</w:t>
                  </w:r>
                  <w:r>
                    <w:rPr>
                      <w:rFonts w:hint="eastAsia"/>
                    </w:rPr>
                    <w:t>8</w:t>
                  </w:r>
                  <w:r>
                    <w:rPr>
                      <w:rFonts w:hint="eastAsia"/>
                    </w:rPr>
                    <w:t>、</w:t>
                  </w:r>
                  <w:r>
                    <w:rPr>
                      <w:rFonts w:hint="eastAsia"/>
                    </w:rPr>
                    <w:t>9</w:t>
                  </w:r>
                  <w:r>
                    <w:rPr>
                      <w:rFonts w:hint="eastAsia"/>
                    </w:rPr>
                    <w:t>类动词变位</w:t>
                  </w:r>
                </w:p>
              </w:tc>
              <w:tc>
                <w:tcPr>
                  <w:tcW w:w="1162" w:type="dxa"/>
                  <w:vAlign w:val="center"/>
                </w:tcPr>
                <w:p w:rsidR="00544EEA" w:rsidRPr="001D0BF5" w:rsidRDefault="00CE173E" w:rsidP="00544EEA">
                  <w:pPr>
                    <w:jc w:val="center"/>
                  </w:pPr>
                  <w:r>
                    <w:rPr>
                      <w:rFonts w:hint="eastAsia"/>
                    </w:rPr>
                    <w:t>习题</w:t>
                  </w:r>
                </w:p>
              </w:tc>
            </w:tr>
            <w:tr w:rsidR="00544EEA" w:rsidTr="00784A11">
              <w:trPr>
                <w:trHeight w:val="548"/>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t>完成时</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pPr>
                  <w:r>
                    <w:t>教师讲授</w:t>
                  </w:r>
                  <w:r>
                    <w:rPr>
                      <w:rFonts w:hint="eastAsia"/>
                    </w:rPr>
                    <w:t>、</w:t>
                  </w:r>
                  <w:r>
                    <w:t>练习</w:t>
                  </w:r>
                </w:p>
              </w:tc>
              <w:tc>
                <w:tcPr>
                  <w:tcW w:w="1355" w:type="dxa"/>
                  <w:vAlign w:val="center"/>
                </w:tcPr>
                <w:p w:rsidR="00544EEA" w:rsidRPr="001D0BF5" w:rsidRDefault="00606FBD" w:rsidP="00544EEA">
                  <w:pPr>
                    <w:jc w:val="center"/>
                  </w:pPr>
                  <w:r>
                    <w:t>翻译练习</w:t>
                  </w:r>
                </w:p>
              </w:tc>
              <w:tc>
                <w:tcPr>
                  <w:tcW w:w="1146" w:type="dxa"/>
                  <w:vAlign w:val="center"/>
                </w:tcPr>
                <w:p w:rsidR="00544EEA" w:rsidRPr="001D0BF5" w:rsidRDefault="00606FBD" w:rsidP="00544EEA">
                  <w:pPr>
                    <w:jc w:val="center"/>
                  </w:pPr>
                  <w:r>
                    <w:t>了解完成时变位</w:t>
                  </w:r>
                </w:p>
              </w:tc>
              <w:tc>
                <w:tcPr>
                  <w:tcW w:w="1162" w:type="dxa"/>
                  <w:vAlign w:val="center"/>
                </w:tcPr>
                <w:p w:rsidR="00544EEA" w:rsidRPr="001D0BF5" w:rsidRDefault="00CE173E" w:rsidP="00544EEA">
                  <w:pPr>
                    <w:jc w:val="center"/>
                  </w:pPr>
                  <w:r>
                    <w:rPr>
                      <w:rFonts w:hint="eastAsia"/>
                    </w:rPr>
                    <w:t>习题</w:t>
                  </w:r>
                </w:p>
              </w:tc>
            </w:tr>
            <w:tr w:rsidR="00544EEA" w:rsidTr="00784A11">
              <w:trPr>
                <w:trHeight w:val="570"/>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t>不定过去时（1）</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pPr>
                  <w:r>
                    <w:t>教师讲授</w:t>
                  </w:r>
                  <w:r>
                    <w:rPr>
                      <w:rFonts w:hint="eastAsia"/>
                    </w:rPr>
                    <w:t>、</w:t>
                  </w:r>
                  <w:r>
                    <w:t>练习</w:t>
                  </w:r>
                </w:p>
              </w:tc>
              <w:tc>
                <w:tcPr>
                  <w:tcW w:w="1355" w:type="dxa"/>
                  <w:vAlign w:val="center"/>
                </w:tcPr>
                <w:p w:rsidR="00544EEA" w:rsidRPr="001D0BF5" w:rsidRDefault="00606FBD" w:rsidP="00544EEA">
                  <w:pPr>
                    <w:jc w:val="center"/>
                  </w:pPr>
                  <w:r>
                    <w:t>翻译练习</w:t>
                  </w:r>
                </w:p>
              </w:tc>
              <w:tc>
                <w:tcPr>
                  <w:tcW w:w="1146" w:type="dxa"/>
                  <w:vAlign w:val="center"/>
                </w:tcPr>
                <w:p w:rsidR="00544EEA" w:rsidRPr="001D0BF5" w:rsidRDefault="00606FBD" w:rsidP="00544EEA">
                  <w:pPr>
                    <w:jc w:val="center"/>
                  </w:pPr>
                  <w:r>
                    <w:t>了解第一种不定过去式</w:t>
                  </w:r>
                </w:p>
              </w:tc>
              <w:tc>
                <w:tcPr>
                  <w:tcW w:w="1162" w:type="dxa"/>
                  <w:vAlign w:val="center"/>
                </w:tcPr>
                <w:p w:rsidR="00544EEA" w:rsidRPr="001D0BF5" w:rsidRDefault="00CE173E" w:rsidP="00544EEA">
                  <w:pPr>
                    <w:jc w:val="center"/>
                  </w:pPr>
                  <w:r>
                    <w:rPr>
                      <w:rFonts w:hint="eastAsia"/>
                    </w:rPr>
                    <w:t>习题</w:t>
                  </w:r>
                </w:p>
              </w:tc>
            </w:tr>
            <w:tr w:rsidR="00544EEA" w:rsidTr="00784A11">
              <w:trPr>
                <w:trHeight w:val="550"/>
              </w:trPr>
              <w:tc>
                <w:tcPr>
                  <w:tcW w:w="1456" w:type="dxa"/>
                  <w:vAlign w:val="center"/>
                </w:tcPr>
                <w:p w:rsidR="00544EEA" w:rsidRPr="002B6E16" w:rsidRDefault="00544EEA" w:rsidP="00544EEA">
                  <w:pPr>
                    <w:jc w:val="center"/>
                    <w:rPr>
                      <w:rFonts w:ascii="楷体" w:eastAsia="楷体" w:hAnsi="楷体"/>
                      <w:szCs w:val="21"/>
                    </w:rPr>
                  </w:pPr>
                  <w:r>
                    <w:rPr>
                      <w:rFonts w:ascii="楷体" w:eastAsia="楷体" w:hAnsi="楷体" w:hint="eastAsia"/>
                      <w:szCs w:val="21"/>
                    </w:rPr>
                    <w:t>不定过去时（2）、祈求式</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pPr>
                  <w:r>
                    <w:t>教师讲授</w:t>
                  </w:r>
                  <w:r>
                    <w:rPr>
                      <w:rFonts w:hint="eastAsia"/>
                    </w:rPr>
                    <w:t>、</w:t>
                  </w:r>
                  <w:r>
                    <w:t>练习</w:t>
                  </w:r>
                </w:p>
              </w:tc>
              <w:tc>
                <w:tcPr>
                  <w:tcW w:w="1355" w:type="dxa"/>
                  <w:vAlign w:val="center"/>
                </w:tcPr>
                <w:p w:rsidR="00544EEA" w:rsidRPr="001D0BF5" w:rsidRDefault="00606FBD" w:rsidP="00544EEA">
                  <w:pPr>
                    <w:jc w:val="center"/>
                  </w:pPr>
                  <w:r>
                    <w:t>翻译练习</w:t>
                  </w:r>
                </w:p>
              </w:tc>
              <w:tc>
                <w:tcPr>
                  <w:tcW w:w="1146" w:type="dxa"/>
                  <w:vAlign w:val="center"/>
                </w:tcPr>
                <w:p w:rsidR="00544EEA" w:rsidRPr="001D0BF5" w:rsidRDefault="00606FBD" w:rsidP="00544EEA">
                  <w:pPr>
                    <w:jc w:val="center"/>
                  </w:pPr>
                  <w:r>
                    <w:t>了解第二种不定过去时及祈求式</w:t>
                  </w:r>
                </w:p>
              </w:tc>
              <w:tc>
                <w:tcPr>
                  <w:tcW w:w="1162" w:type="dxa"/>
                  <w:vAlign w:val="center"/>
                </w:tcPr>
                <w:p w:rsidR="00544EEA" w:rsidRPr="001D0BF5" w:rsidRDefault="00CE173E" w:rsidP="00544EEA">
                  <w:pPr>
                    <w:jc w:val="center"/>
                  </w:pPr>
                  <w:r>
                    <w:rPr>
                      <w:rFonts w:hint="eastAsia"/>
                    </w:rPr>
                    <w:t>习题</w:t>
                  </w:r>
                </w:p>
              </w:tc>
            </w:tr>
            <w:tr w:rsidR="00544EEA" w:rsidTr="00784A11">
              <w:trPr>
                <w:trHeight w:val="558"/>
              </w:trPr>
              <w:tc>
                <w:tcPr>
                  <w:tcW w:w="1456" w:type="dxa"/>
                  <w:vAlign w:val="center"/>
                </w:tcPr>
                <w:p w:rsidR="00544EEA" w:rsidRPr="002B6E16" w:rsidRDefault="00544EEA" w:rsidP="00544EEA">
                  <w:pPr>
                    <w:jc w:val="center"/>
                    <w:rPr>
                      <w:rFonts w:ascii="楷体" w:eastAsia="楷体" w:hAnsi="楷体"/>
                      <w:szCs w:val="21"/>
                    </w:rPr>
                  </w:pPr>
                  <w:r>
                    <w:rPr>
                      <w:rFonts w:ascii="楷体" w:eastAsia="楷体" w:hAnsi="楷体"/>
                      <w:szCs w:val="21"/>
                    </w:rPr>
                    <w:t>将来时</w:t>
                  </w:r>
                  <w:r>
                    <w:rPr>
                      <w:rFonts w:ascii="楷体" w:eastAsia="楷体" w:hAnsi="楷体" w:hint="eastAsia"/>
                      <w:szCs w:val="21"/>
                    </w:rPr>
                    <w:t>、</w:t>
                  </w:r>
                  <w:r>
                    <w:rPr>
                      <w:rFonts w:ascii="楷体" w:eastAsia="楷体" w:hAnsi="楷体"/>
                      <w:szCs w:val="21"/>
                    </w:rPr>
                    <w:t>条件式</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pPr>
                  <w:r>
                    <w:t>教师讲授</w:t>
                  </w:r>
                  <w:r>
                    <w:rPr>
                      <w:rFonts w:hint="eastAsia"/>
                    </w:rPr>
                    <w:t>、</w:t>
                  </w:r>
                  <w:r>
                    <w:t>练习</w:t>
                  </w:r>
                </w:p>
              </w:tc>
              <w:tc>
                <w:tcPr>
                  <w:tcW w:w="1355" w:type="dxa"/>
                  <w:vAlign w:val="center"/>
                </w:tcPr>
                <w:p w:rsidR="00544EEA" w:rsidRPr="001D0BF5" w:rsidRDefault="00606FBD" w:rsidP="00544EEA">
                  <w:pPr>
                    <w:jc w:val="center"/>
                  </w:pPr>
                  <w:r>
                    <w:t>翻译练习</w:t>
                  </w:r>
                </w:p>
              </w:tc>
              <w:tc>
                <w:tcPr>
                  <w:tcW w:w="1146" w:type="dxa"/>
                  <w:vAlign w:val="center"/>
                </w:tcPr>
                <w:p w:rsidR="00544EEA" w:rsidRPr="001D0BF5" w:rsidRDefault="00606FBD" w:rsidP="00544EEA">
                  <w:pPr>
                    <w:jc w:val="center"/>
                  </w:pPr>
                  <w:r>
                    <w:t>了解将来时</w:t>
                  </w:r>
                  <w:r>
                    <w:rPr>
                      <w:rFonts w:hint="eastAsia"/>
                    </w:rPr>
                    <w:t>、</w:t>
                  </w:r>
                  <w:r>
                    <w:t>条件式变位</w:t>
                  </w:r>
                </w:p>
              </w:tc>
              <w:tc>
                <w:tcPr>
                  <w:tcW w:w="1162" w:type="dxa"/>
                  <w:vAlign w:val="center"/>
                </w:tcPr>
                <w:p w:rsidR="00544EEA" w:rsidRPr="001D0BF5" w:rsidRDefault="00CE173E" w:rsidP="00544EEA">
                  <w:pPr>
                    <w:jc w:val="center"/>
                  </w:pPr>
                  <w:r>
                    <w:rPr>
                      <w:rFonts w:hint="eastAsia"/>
                    </w:rPr>
                    <w:t>习题</w:t>
                  </w:r>
                </w:p>
              </w:tc>
            </w:tr>
            <w:tr w:rsidR="00544EEA" w:rsidTr="00784A11">
              <w:trPr>
                <w:trHeight w:val="552"/>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t>被动语态</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pPr>
                  <w:r>
                    <w:t>教师讲授</w:t>
                  </w:r>
                  <w:r>
                    <w:rPr>
                      <w:rFonts w:hint="eastAsia"/>
                    </w:rPr>
                    <w:t>、</w:t>
                  </w:r>
                  <w:r>
                    <w:t>练习</w:t>
                  </w:r>
                </w:p>
              </w:tc>
              <w:tc>
                <w:tcPr>
                  <w:tcW w:w="1355" w:type="dxa"/>
                  <w:vAlign w:val="center"/>
                </w:tcPr>
                <w:p w:rsidR="00544EEA" w:rsidRPr="001D0BF5" w:rsidRDefault="00606FBD" w:rsidP="00544EEA">
                  <w:pPr>
                    <w:jc w:val="center"/>
                  </w:pPr>
                  <w:r>
                    <w:t>翻译练习</w:t>
                  </w:r>
                </w:p>
              </w:tc>
              <w:tc>
                <w:tcPr>
                  <w:tcW w:w="1146" w:type="dxa"/>
                  <w:vAlign w:val="center"/>
                </w:tcPr>
                <w:p w:rsidR="00544EEA" w:rsidRPr="001D0BF5" w:rsidRDefault="00606FBD" w:rsidP="00544EEA">
                  <w:pPr>
                    <w:jc w:val="center"/>
                  </w:pPr>
                  <w:r>
                    <w:t>了解被动语态变位</w:t>
                  </w:r>
                </w:p>
              </w:tc>
              <w:tc>
                <w:tcPr>
                  <w:tcW w:w="1162" w:type="dxa"/>
                  <w:vAlign w:val="center"/>
                </w:tcPr>
                <w:p w:rsidR="00544EEA" w:rsidRPr="001D0BF5" w:rsidRDefault="00CE173E" w:rsidP="00544EEA">
                  <w:pPr>
                    <w:jc w:val="center"/>
                  </w:pPr>
                  <w:r>
                    <w:rPr>
                      <w:rFonts w:hint="eastAsia"/>
                    </w:rPr>
                    <w:t>习题</w:t>
                  </w:r>
                </w:p>
              </w:tc>
            </w:tr>
            <w:tr w:rsidR="00544EEA" w:rsidTr="00784A11">
              <w:trPr>
                <w:trHeight w:val="560"/>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t>派生语干的变位</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pPr>
                  <w:r>
                    <w:t>教师讲授</w:t>
                  </w:r>
                  <w:r>
                    <w:rPr>
                      <w:rFonts w:hint="eastAsia"/>
                    </w:rPr>
                    <w:t>、</w:t>
                  </w:r>
                  <w:r>
                    <w:t>练习</w:t>
                  </w:r>
                </w:p>
              </w:tc>
              <w:tc>
                <w:tcPr>
                  <w:tcW w:w="1355" w:type="dxa"/>
                  <w:vAlign w:val="center"/>
                </w:tcPr>
                <w:p w:rsidR="00544EEA" w:rsidRPr="001D0BF5" w:rsidRDefault="00606FBD" w:rsidP="00544EEA">
                  <w:pPr>
                    <w:jc w:val="center"/>
                  </w:pPr>
                  <w:r>
                    <w:t>翻译练习</w:t>
                  </w:r>
                </w:p>
              </w:tc>
              <w:tc>
                <w:tcPr>
                  <w:tcW w:w="1146" w:type="dxa"/>
                  <w:vAlign w:val="center"/>
                </w:tcPr>
                <w:p w:rsidR="00544EEA" w:rsidRPr="001D0BF5" w:rsidRDefault="00606FBD" w:rsidP="00544EEA">
                  <w:pPr>
                    <w:jc w:val="center"/>
                  </w:pPr>
                  <w:r>
                    <w:t>了解四种派生语干</w:t>
                  </w:r>
                </w:p>
              </w:tc>
              <w:tc>
                <w:tcPr>
                  <w:tcW w:w="1162" w:type="dxa"/>
                  <w:vAlign w:val="center"/>
                </w:tcPr>
                <w:p w:rsidR="00544EEA" w:rsidRPr="001D0BF5" w:rsidRDefault="00CE173E" w:rsidP="00544EEA">
                  <w:pPr>
                    <w:jc w:val="center"/>
                  </w:pPr>
                  <w:r>
                    <w:rPr>
                      <w:rFonts w:hint="eastAsia"/>
                    </w:rPr>
                    <w:t>习题</w:t>
                  </w:r>
                </w:p>
              </w:tc>
            </w:tr>
            <w:tr w:rsidR="00544EEA" w:rsidTr="00784A11">
              <w:trPr>
                <w:trHeight w:val="568"/>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lastRenderedPageBreak/>
                    <w:t>分词</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pPr>
                  <w:r>
                    <w:t>教师讲授</w:t>
                  </w:r>
                  <w:r>
                    <w:rPr>
                      <w:rFonts w:hint="eastAsia"/>
                    </w:rPr>
                    <w:t>、</w:t>
                  </w:r>
                  <w:r>
                    <w:t>练习</w:t>
                  </w:r>
                </w:p>
              </w:tc>
              <w:tc>
                <w:tcPr>
                  <w:tcW w:w="1355" w:type="dxa"/>
                  <w:vAlign w:val="center"/>
                </w:tcPr>
                <w:p w:rsidR="00544EEA" w:rsidRPr="001D0BF5" w:rsidRDefault="00606FBD" w:rsidP="00544EEA">
                  <w:pPr>
                    <w:jc w:val="center"/>
                  </w:pPr>
                  <w:r>
                    <w:t>翻译练习</w:t>
                  </w:r>
                </w:p>
              </w:tc>
              <w:tc>
                <w:tcPr>
                  <w:tcW w:w="1146" w:type="dxa"/>
                  <w:vAlign w:val="center"/>
                </w:tcPr>
                <w:p w:rsidR="00544EEA" w:rsidRPr="001D0BF5" w:rsidRDefault="00606FBD" w:rsidP="00544EEA">
                  <w:pPr>
                    <w:jc w:val="center"/>
                  </w:pPr>
                  <w:r>
                    <w:t>了解各种类型分词</w:t>
                  </w:r>
                </w:p>
              </w:tc>
              <w:tc>
                <w:tcPr>
                  <w:tcW w:w="1162" w:type="dxa"/>
                  <w:vAlign w:val="center"/>
                </w:tcPr>
                <w:p w:rsidR="00544EEA" w:rsidRPr="001D0BF5" w:rsidRDefault="00CE173E" w:rsidP="00544EEA">
                  <w:pPr>
                    <w:jc w:val="center"/>
                  </w:pPr>
                  <w:r>
                    <w:rPr>
                      <w:rFonts w:hint="eastAsia"/>
                    </w:rPr>
                    <w:t>习题</w:t>
                  </w:r>
                </w:p>
              </w:tc>
            </w:tr>
            <w:tr w:rsidR="00544EEA" w:rsidTr="00784A11">
              <w:trPr>
                <w:trHeight w:val="568"/>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t>不定式和独立式</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pPr>
                  <w:r>
                    <w:t>教师讲授</w:t>
                  </w:r>
                  <w:r>
                    <w:rPr>
                      <w:rFonts w:hint="eastAsia"/>
                    </w:rPr>
                    <w:t>、</w:t>
                  </w:r>
                  <w:r>
                    <w:t>练习</w:t>
                  </w:r>
                </w:p>
              </w:tc>
              <w:tc>
                <w:tcPr>
                  <w:tcW w:w="1355" w:type="dxa"/>
                  <w:vAlign w:val="center"/>
                </w:tcPr>
                <w:p w:rsidR="00544EEA" w:rsidRPr="001D0BF5" w:rsidRDefault="00606FBD" w:rsidP="00544EEA">
                  <w:pPr>
                    <w:jc w:val="center"/>
                  </w:pPr>
                  <w:r>
                    <w:t>翻译练习</w:t>
                  </w:r>
                </w:p>
              </w:tc>
              <w:tc>
                <w:tcPr>
                  <w:tcW w:w="1146" w:type="dxa"/>
                  <w:vAlign w:val="center"/>
                </w:tcPr>
                <w:p w:rsidR="00544EEA" w:rsidRPr="001D0BF5" w:rsidRDefault="00606FBD" w:rsidP="00544EEA">
                  <w:pPr>
                    <w:jc w:val="center"/>
                  </w:pPr>
                  <w:r>
                    <w:t>了解不定式与独立式变化及应用</w:t>
                  </w:r>
                </w:p>
              </w:tc>
              <w:tc>
                <w:tcPr>
                  <w:tcW w:w="1162" w:type="dxa"/>
                  <w:vAlign w:val="center"/>
                </w:tcPr>
                <w:p w:rsidR="00544EEA" w:rsidRPr="001D0BF5" w:rsidRDefault="00CE173E" w:rsidP="00544EEA">
                  <w:pPr>
                    <w:jc w:val="center"/>
                  </w:pPr>
                  <w:r>
                    <w:rPr>
                      <w:rFonts w:hint="eastAsia"/>
                    </w:rPr>
                    <w:t>习题</w:t>
                  </w:r>
                </w:p>
              </w:tc>
            </w:tr>
            <w:tr w:rsidR="00544EEA" w:rsidTr="00784A11">
              <w:trPr>
                <w:trHeight w:val="568"/>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t>复合词</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pPr>
                  <w:r>
                    <w:t>教师讲授</w:t>
                  </w:r>
                  <w:r>
                    <w:rPr>
                      <w:rFonts w:hint="eastAsia"/>
                    </w:rPr>
                    <w:t>、</w:t>
                  </w:r>
                  <w:r>
                    <w:t>练习</w:t>
                  </w:r>
                </w:p>
              </w:tc>
              <w:tc>
                <w:tcPr>
                  <w:tcW w:w="1355" w:type="dxa"/>
                  <w:vAlign w:val="center"/>
                </w:tcPr>
                <w:p w:rsidR="00544EEA" w:rsidRPr="001D0BF5" w:rsidRDefault="00606FBD" w:rsidP="00544EEA">
                  <w:pPr>
                    <w:jc w:val="center"/>
                  </w:pPr>
                  <w:r>
                    <w:t>翻译练习</w:t>
                  </w:r>
                </w:p>
              </w:tc>
              <w:tc>
                <w:tcPr>
                  <w:tcW w:w="1146" w:type="dxa"/>
                  <w:vAlign w:val="center"/>
                </w:tcPr>
                <w:p w:rsidR="00544EEA" w:rsidRPr="001D0BF5" w:rsidRDefault="00606FBD" w:rsidP="00544EEA">
                  <w:pPr>
                    <w:jc w:val="center"/>
                  </w:pPr>
                  <w:r>
                    <w:t>了解并区分常见复合词的复合方法</w:t>
                  </w:r>
                </w:p>
              </w:tc>
              <w:tc>
                <w:tcPr>
                  <w:tcW w:w="1162" w:type="dxa"/>
                  <w:vAlign w:val="center"/>
                </w:tcPr>
                <w:p w:rsidR="00544EEA" w:rsidRPr="001D0BF5" w:rsidRDefault="00CE173E" w:rsidP="00544EEA">
                  <w:pPr>
                    <w:jc w:val="center"/>
                  </w:pPr>
                  <w:r>
                    <w:rPr>
                      <w:rFonts w:hint="eastAsia"/>
                    </w:rPr>
                    <w:t>习题</w:t>
                  </w:r>
                </w:p>
              </w:tc>
            </w:tr>
            <w:tr w:rsidR="00544EEA" w:rsidTr="00784A11">
              <w:trPr>
                <w:trHeight w:val="568"/>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t>文献阅读（1）</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rPr>
                      <w:rFonts w:hint="eastAsia"/>
                    </w:rPr>
                  </w:pPr>
                  <w:r>
                    <w:t>教师讲授</w:t>
                  </w:r>
                </w:p>
              </w:tc>
              <w:tc>
                <w:tcPr>
                  <w:tcW w:w="1355" w:type="dxa"/>
                  <w:vAlign w:val="center"/>
                </w:tcPr>
                <w:p w:rsidR="00544EEA" w:rsidRPr="001D0BF5" w:rsidRDefault="00606FBD" w:rsidP="00544EEA">
                  <w:pPr>
                    <w:jc w:val="center"/>
                  </w:pPr>
                  <w:r>
                    <w:t>阅读练习</w:t>
                  </w:r>
                </w:p>
              </w:tc>
              <w:tc>
                <w:tcPr>
                  <w:tcW w:w="1146" w:type="dxa"/>
                  <w:vAlign w:val="center"/>
                </w:tcPr>
                <w:p w:rsidR="00544EEA" w:rsidRPr="001D0BF5" w:rsidRDefault="00606FBD" w:rsidP="00544EEA">
                  <w:pPr>
                    <w:jc w:val="center"/>
                  </w:pPr>
                  <w:r>
                    <w:t>阅读简单文献</w:t>
                  </w:r>
                </w:p>
              </w:tc>
              <w:tc>
                <w:tcPr>
                  <w:tcW w:w="1162" w:type="dxa"/>
                  <w:vAlign w:val="center"/>
                </w:tcPr>
                <w:p w:rsidR="00544EEA" w:rsidRPr="001D0BF5" w:rsidRDefault="00CE173E" w:rsidP="00544EEA">
                  <w:pPr>
                    <w:jc w:val="center"/>
                  </w:pPr>
                  <w:r>
                    <w:t>阅读并翻译</w:t>
                  </w:r>
                </w:p>
              </w:tc>
            </w:tr>
            <w:tr w:rsidR="00544EEA" w:rsidTr="00784A11">
              <w:trPr>
                <w:trHeight w:val="568"/>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t>文献阅读（2）</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606FBD" w:rsidP="00544EEA">
                  <w:pPr>
                    <w:jc w:val="center"/>
                    <w:rPr>
                      <w:rFonts w:hint="eastAsia"/>
                    </w:rPr>
                  </w:pPr>
                  <w:r>
                    <w:t>教师讲授</w:t>
                  </w:r>
                </w:p>
              </w:tc>
              <w:tc>
                <w:tcPr>
                  <w:tcW w:w="1355" w:type="dxa"/>
                  <w:vAlign w:val="center"/>
                </w:tcPr>
                <w:p w:rsidR="00544EEA" w:rsidRPr="001D0BF5" w:rsidRDefault="00606FBD" w:rsidP="00544EEA">
                  <w:pPr>
                    <w:jc w:val="center"/>
                  </w:pPr>
                  <w:r>
                    <w:t>阅读练习</w:t>
                  </w:r>
                </w:p>
              </w:tc>
              <w:tc>
                <w:tcPr>
                  <w:tcW w:w="1146" w:type="dxa"/>
                  <w:vAlign w:val="center"/>
                </w:tcPr>
                <w:p w:rsidR="00544EEA" w:rsidRPr="001D0BF5" w:rsidRDefault="00606FBD" w:rsidP="00544EEA">
                  <w:pPr>
                    <w:jc w:val="center"/>
                  </w:pPr>
                  <w:r>
                    <w:t>阅读简单文献</w:t>
                  </w:r>
                </w:p>
              </w:tc>
              <w:tc>
                <w:tcPr>
                  <w:tcW w:w="1162" w:type="dxa"/>
                  <w:vAlign w:val="center"/>
                </w:tcPr>
                <w:p w:rsidR="00544EEA" w:rsidRPr="001D0BF5" w:rsidRDefault="00CE173E" w:rsidP="00544EEA">
                  <w:pPr>
                    <w:jc w:val="center"/>
                  </w:pPr>
                  <w:r>
                    <w:t>阅读并翻译</w:t>
                  </w:r>
                </w:p>
              </w:tc>
            </w:tr>
            <w:tr w:rsidR="00544EEA" w:rsidTr="00784A11">
              <w:trPr>
                <w:trHeight w:val="568"/>
              </w:trPr>
              <w:tc>
                <w:tcPr>
                  <w:tcW w:w="1456" w:type="dxa"/>
                  <w:vAlign w:val="center"/>
                </w:tcPr>
                <w:p w:rsidR="00544EEA" w:rsidRPr="002B6E16" w:rsidRDefault="00544EEA" w:rsidP="00544EEA">
                  <w:pPr>
                    <w:jc w:val="center"/>
                    <w:rPr>
                      <w:rFonts w:ascii="楷体" w:eastAsia="楷体" w:hAnsi="楷体" w:hint="eastAsia"/>
                      <w:szCs w:val="21"/>
                    </w:rPr>
                  </w:pPr>
                  <w:r>
                    <w:rPr>
                      <w:rFonts w:ascii="楷体" w:eastAsia="楷体" w:hAnsi="楷体" w:hint="eastAsia"/>
                      <w:szCs w:val="21"/>
                    </w:rPr>
                    <w:t>期末考试</w:t>
                  </w:r>
                </w:p>
              </w:tc>
              <w:tc>
                <w:tcPr>
                  <w:tcW w:w="816" w:type="dxa"/>
                  <w:vAlign w:val="center"/>
                </w:tcPr>
                <w:p w:rsidR="00544EEA" w:rsidRPr="001D0BF5" w:rsidRDefault="00544EEA" w:rsidP="00544EEA">
                  <w:pPr>
                    <w:jc w:val="center"/>
                  </w:pPr>
                  <w:r>
                    <w:rPr>
                      <w:rFonts w:hint="eastAsia"/>
                    </w:rPr>
                    <w:t>2</w:t>
                  </w:r>
                </w:p>
              </w:tc>
              <w:tc>
                <w:tcPr>
                  <w:tcW w:w="1334" w:type="dxa"/>
                  <w:vAlign w:val="center"/>
                </w:tcPr>
                <w:p w:rsidR="00544EEA" w:rsidRPr="001D0BF5" w:rsidRDefault="00544EEA" w:rsidP="00544EEA">
                  <w:pPr>
                    <w:jc w:val="center"/>
                  </w:pPr>
                </w:p>
              </w:tc>
              <w:tc>
                <w:tcPr>
                  <w:tcW w:w="1355" w:type="dxa"/>
                  <w:vAlign w:val="center"/>
                </w:tcPr>
                <w:p w:rsidR="00544EEA" w:rsidRPr="001D0BF5" w:rsidRDefault="00544EEA" w:rsidP="00544EEA">
                  <w:pPr>
                    <w:jc w:val="center"/>
                  </w:pPr>
                </w:p>
              </w:tc>
              <w:tc>
                <w:tcPr>
                  <w:tcW w:w="1146" w:type="dxa"/>
                  <w:vAlign w:val="center"/>
                </w:tcPr>
                <w:p w:rsidR="00544EEA" w:rsidRPr="001D0BF5" w:rsidRDefault="00544EEA" w:rsidP="00544EEA">
                  <w:pPr>
                    <w:jc w:val="center"/>
                  </w:pPr>
                </w:p>
              </w:tc>
              <w:tc>
                <w:tcPr>
                  <w:tcW w:w="1162" w:type="dxa"/>
                  <w:vAlign w:val="center"/>
                </w:tcPr>
                <w:p w:rsidR="00544EEA" w:rsidRPr="001D0BF5" w:rsidRDefault="00544EEA" w:rsidP="00544EEA">
                  <w:pPr>
                    <w:jc w:val="center"/>
                  </w:pPr>
                </w:p>
              </w:tc>
            </w:tr>
          </w:tbl>
          <w:p w:rsidR="000A548F" w:rsidRDefault="000A548F" w:rsidP="007C626D"/>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7"/>
            <w:vAlign w:val="center"/>
          </w:tcPr>
          <w:p w:rsidR="000A548F" w:rsidRPr="001D0BF5" w:rsidRDefault="00031183" w:rsidP="00686943">
            <w:pPr>
              <w:jc w:val="left"/>
            </w:pPr>
            <w:r>
              <w:rPr>
                <w:rFonts w:hint="eastAsia"/>
              </w:rPr>
              <w:t>平时作业</w:t>
            </w:r>
            <w:r>
              <w:rPr>
                <w:rFonts w:hint="eastAsia"/>
              </w:rPr>
              <w:t>+</w:t>
            </w:r>
            <w:r w:rsidRPr="00031183">
              <w:rPr>
                <w:rFonts w:hint="eastAsia"/>
              </w:rPr>
              <w:t>期末开卷考试</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0A548F" w:rsidRPr="00F46C0A" w:rsidRDefault="00031183" w:rsidP="00F46C0A">
            <w:pPr>
              <w:jc w:val="left"/>
              <w:rPr>
                <w:color w:val="00B050"/>
              </w:rPr>
            </w:pPr>
            <w:r w:rsidRPr="008F1BAD">
              <w:rPr>
                <w:rFonts w:ascii="楷体_GB2312" w:eastAsia="楷体_GB2312" w:hAnsi="宋体" w:cs="宋体" w:hint="eastAsia"/>
                <w:sz w:val="24"/>
              </w:rPr>
              <w:t>《梵文基础读本》，[德]A. F. 施坦茨勒著；季羡林译；段晴、范慕尤续补，北京：北京大学出版社，2009.10</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565461">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0CA" w:rsidRDefault="005070CA" w:rsidP="00577ECF">
      <w:r>
        <w:separator/>
      </w:r>
    </w:p>
  </w:endnote>
  <w:endnote w:type="continuationSeparator" w:id="0">
    <w:p w:rsidR="005070CA" w:rsidRDefault="005070CA"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eteo">
    <w:charset w:val="00"/>
    <w:family w:val="auto"/>
    <w:pitch w:val="variable"/>
    <w:sig w:usb0="20003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0CA" w:rsidRDefault="005070CA" w:rsidP="00577ECF">
      <w:r>
        <w:separator/>
      </w:r>
    </w:p>
  </w:footnote>
  <w:footnote w:type="continuationSeparator" w:id="0">
    <w:p w:rsidR="005070CA" w:rsidRDefault="005070CA"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31183"/>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3410"/>
    <w:rsid w:val="001552DE"/>
    <w:rsid w:val="00160181"/>
    <w:rsid w:val="00181BE7"/>
    <w:rsid w:val="001A4FE4"/>
    <w:rsid w:val="001C7AD8"/>
    <w:rsid w:val="001D0BF5"/>
    <w:rsid w:val="001E73FD"/>
    <w:rsid w:val="00207DEF"/>
    <w:rsid w:val="00227A34"/>
    <w:rsid w:val="0026026C"/>
    <w:rsid w:val="0026569D"/>
    <w:rsid w:val="0027360E"/>
    <w:rsid w:val="0028182B"/>
    <w:rsid w:val="0028463A"/>
    <w:rsid w:val="002A157D"/>
    <w:rsid w:val="002A6549"/>
    <w:rsid w:val="002A7980"/>
    <w:rsid w:val="002B6537"/>
    <w:rsid w:val="002D4CDC"/>
    <w:rsid w:val="003036D4"/>
    <w:rsid w:val="003237D3"/>
    <w:rsid w:val="00341CDD"/>
    <w:rsid w:val="00366702"/>
    <w:rsid w:val="003715C0"/>
    <w:rsid w:val="00377008"/>
    <w:rsid w:val="003948E3"/>
    <w:rsid w:val="00395246"/>
    <w:rsid w:val="0039570D"/>
    <w:rsid w:val="003C4422"/>
    <w:rsid w:val="003D10F5"/>
    <w:rsid w:val="003E65CC"/>
    <w:rsid w:val="003F2EFA"/>
    <w:rsid w:val="00446816"/>
    <w:rsid w:val="00461685"/>
    <w:rsid w:val="00474457"/>
    <w:rsid w:val="00487AD7"/>
    <w:rsid w:val="004921CE"/>
    <w:rsid w:val="004D4153"/>
    <w:rsid w:val="004D62C4"/>
    <w:rsid w:val="004E283B"/>
    <w:rsid w:val="005031D5"/>
    <w:rsid w:val="005070CA"/>
    <w:rsid w:val="00511D50"/>
    <w:rsid w:val="00520B0A"/>
    <w:rsid w:val="00544EEA"/>
    <w:rsid w:val="00565461"/>
    <w:rsid w:val="00577467"/>
    <w:rsid w:val="00577ECF"/>
    <w:rsid w:val="005B52BE"/>
    <w:rsid w:val="005F49AB"/>
    <w:rsid w:val="00606FBD"/>
    <w:rsid w:val="0061590F"/>
    <w:rsid w:val="00647F8A"/>
    <w:rsid w:val="00656964"/>
    <w:rsid w:val="00663B60"/>
    <w:rsid w:val="00686943"/>
    <w:rsid w:val="006A13AE"/>
    <w:rsid w:val="006D3645"/>
    <w:rsid w:val="006F1849"/>
    <w:rsid w:val="006F49C1"/>
    <w:rsid w:val="00705456"/>
    <w:rsid w:val="00707583"/>
    <w:rsid w:val="0074127F"/>
    <w:rsid w:val="00784A11"/>
    <w:rsid w:val="00795F2D"/>
    <w:rsid w:val="007A19E1"/>
    <w:rsid w:val="007D4099"/>
    <w:rsid w:val="007E4B77"/>
    <w:rsid w:val="008158EA"/>
    <w:rsid w:val="00823ACC"/>
    <w:rsid w:val="00825C1B"/>
    <w:rsid w:val="00857453"/>
    <w:rsid w:val="00890F38"/>
    <w:rsid w:val="008954B7"/>
    <w:rsid w:val="008A7203"/>
    <w:rsid w:val="008F7DAE"/>
    <w:rsid w:val="00901F86"/>
    <w:rsid w:val="00904EBA"/>
    <w:rsid w:val="0090604F"/>
    <w:rsid w:val="009202E6"/>
    <w:rsid w:val="00924F85"/>
    <w:rsid w:val="00931F97"/>
    <w:rsid w:val="009325A7"/>
    <w:rsid w:val="0094583E"/>
    <w:rsid w:val="009521A6"/>
    <w:rsid w:val="009744FC"/>
    <w:rsid w:val="00983A28"/>
    <w:rsid w:val="009A0D3D"/>
    <w:rsid w:val="009A13D5"/>
    <w:rsid w:val="009A1690"/>
    <w:rsid w:val="009C2014"/>
    <w:rsid w:val="009E73FA"/>
    <w:rsid w:val="00A16565"/>
    <w:rsid w:val="00A3078F"/>
    <w:rsid w:val="00A37564"/>
    <w:rsid w:val="00A54CA9"/>
    <w:rsid w:val="00A61B1F"/>
    <w:rsid w:val="00A960D0"/>
    <w:rsid w:val="00AC1B9C"/>
    <w:rsid w:val="00AC5156"/>
    <w:rsid w:val="00AD0114"/>
    <w:rsid w:val="00AD3765"/>
    <w:rsid w:val="00AD7DBD"/>
    <w:rsid w:val="00AD7E02"/>
    <w:rsid w:val="00AE6C69"/>
    <w:rsid w:val="00B05FFC"/>
    <w:rsid w:val="00B10595"/>
    <w:rsid w:val="00B20254"/>
    <w:rsid w:val="00B328AD"/>
    <w:rsid w:val="00B41900"/>
    <w:rsid w:val="00B74383"/>
    <w:rsid w:val="00B970D8"/>
    <w:rsid w:val="00BE022B"/>
    <w:rsid w:val="00C040DE"/>
    <w:rsid w:val="00C46B87"/>
    <w:rsid w:val="00C73038"/>
    <w:rsid w:val="00C85828"/>
    <w:rsid w:val="00CB685A"/>
    <w:rsid w:val="00CE173E"/>
    <w:rsid w:val="00CF32A8"/>
    <w:rsid w:val="00CF7312"/>
    <w:rsid w:val="00D130CC"/>
    <w:rsid w:val="00D1758F"/>
    <w:rsid w:val="00D23BC7"/>
    <w:rsid w:val="00D25DF4"/>
    <w:rsid w:val="00D41A07"/>
    <w:rsid w:val="00D43323"/>
    <w:rsid w:val="00D47A4D"/>
    <w:rsid w:val="00D644B5"/>
    <w:rsid w:val="00D73A3C"/>
    <w:rsid w:val="00D85250"/>
    <w:rsid w:val="00D858FF"/>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F262EB"/>
    <w:rsid w:val="00F46C0A"/>
    <w:rsid w:val="00F746B7"/>
    <w:rsid w:val="00FC687D"/>
    <w:rsid w:val="00FE20EB"/>
    <w:rsid w:val="00FE3349"/>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5748A8-AEF8-467F-AD70-BD865B21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3</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Pin Wang</cp:lastModifiedBy>
  <cp:revision>25</cp:revision>
  <cp:lastPrinted>2014-04-28T01:34:00Z</cp:lastPrinted>
  <dcterms:created xsi:type="dcterms:W3CDTF">2014-07-21T01:35:00Z</dcterms:created>
  <dcterms:modified xsi:type="dcterms:W3CDTF">2016-09-30T07:57:00Z</dcterms:modified>
</cp:coreProperties>
</file>